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77"/>
        <w:gridCol w:w="1363"/>
        <w:gridCol w:w="23"/>
        <w:gridCol w:w="31"/>
        <w:gridCol w:w="1332"/>
        <w:gridCol w:w="10"/>
        <w:gridCol w:w="17"/>
        <w:gridCol w:w="18"/>
        <w:gridCol w:w="1277"/>
        <w:gridCol w:w="40"/>
        <w:gridCol w:w="12"/>
        <w:gridCol w:w="8"/>
        <w:gridCol w:w="1357"/>
        <w:gridCol w:w="40"/>
        <w:gridCol w:w="1457"/>
        <w:gridCol w:w="1610"/>
      </w:tblGrid>
      <w:tr w:rsidR="002B6BD1" w:rsidTr="002B6BD1"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030D0E">
            <w:pPr>
              <w:pStyle w:val="Bezriadkovania"/>
              <w:spacing w:line="276" w:lineRule="auto"/>
              <w:jc w:val="center"/>
              <w:rPr>
                <w:b/>
                <w:sz w:val="18"/>
                <w:szCs w:val="18"/>
                <w:lang w:val="sk-SK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val="sk-SK"/>
              </w:rPr>
              <w:t>Katedra muzeológie ZS 2018/2019</w:t>
            </w:r>
          </w:p>
        </w:tc>
      </w:tr>
      <w:tr w:rsidR="002B6BD1" w:rsidTr="008D724A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color w:val="FFFF00"/>
                <w:sz w:val="48"/>
                <w:szCs w:val="48"/>
                <w:lang w:val="sk-SK"/>
              </w:rPr>
            </w:pPr>
            <w:r>
              <w:rPr>
                <w:b/>
                <w:color w:val="FFFF00"/>
                <w:sz w:val="48"/>
                <w:szCs w:val="48"/>
                <w:lang w:val="sk-SK"/>
              </w:rPr>
              <w:sym w:font="Wingdings" w:char="F04A"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3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7</w:t>
            </w:r>
          </w:p>
        </w:tc>
      </w:tr>
      <w:tr w:rsidR="002B6BD1" w:rsidTr="008D724A">
        <w:trPr>
          <w:trHeight w:val="17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D1" w:rsidRDefault="002B6BD1">
            <w:pPr>
              <w:spacing w:line="276" w:lineRule="auto"/>
              <w:rPr>
                <w:b/>
                <w:color w:val="FFFF00"/>
                <w:sz w:val="48"/>
                <w:szCs w:val="48"/>
                <w:lang w:val="sk-SK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7:30-9:00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9:15-10:45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11:00-12:30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13:00-14:30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14:45-16:15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16:30-18:00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D1" w:rsidRDefault="002B6BD1">
            <w:pPr>
              <w:spacing w:line="276" w:lineRule="auto"/>
              <w:rPr>
                <w:b/>
                <w:i/>
                <w:sz w:val="20"/>
                <w:szCs w:val="20"/>
                <w:lang w:val="sk-SK"/>
              </w:rPr>
            </w:pPr>
            <w:r>
              <w:rPr>
                <w:b/>
                <w:i/>
                <w:sz w:val="20"/>
                <w:szCs w:val="20"/>
                <w:lang w:val="sk-SK"/>
              </w:rPr>
              <w:t>18:15-19:45</w:t>
            </w:r>
          </w:p>
        </w:tc>
      </w:tr>
      <w:tr w:rsidR="007B2912" w:rsidTr="00556A80">
        <w:trPr>
          <w:trHeight w:val="119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912" w:rsidRDefault="007B2912" w:rsidP="002B6BD1">
            <w:pPr>
              <w:spacing w:line="276" w:lineRule="auto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P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32" w:rsidRDefault="004C5732" w:rsidP="004C5732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Materiálna kultúra praveku II.r. Gogová</w:t>
            </w:r>
          </w:p>
          <w:p w:rsidR="007B2912" w:rsidRDefault="004C5732" w:rsidP="004C5732">
            <w:pPr>
              <w:spacing w:line="276" w:lineRule="auto"/>
              <w:rPr>
                <w:color w:val="FF00FF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H106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12" w:rsidRDefault="007B2912" w:rsidP="002B6BD1">
            <w:pPr>
              <w:spacing w:line="276" w:lineRule="auto"/>
              <w:rPr>
                <w:color w:val="008000"/>
                <w:sz w:val="18"/>
                <w:szCs w:val="18"/>
                <w:lang w:val="sk-SK"/>
              </w:rPr>
            </w:pPr>
            <w:r>
              <w:rPr>
                <w:color w:val="2F5496" w:themeColor="accent5" w:themeShade="BF"/>
                <w:sz w:val="18"/>
                <w:szCs w:val="18"/>
                <w:lang w:val="sk-SK"/>
              </w:rPr>
              <w:t>Archeológia krajiny Wiedermann V.r H106.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2" w:rsidRPr="008D724A" w:rsidRDefault="00094E56" w:rsidP="002B6BD1">
            <w:pPr>
              <w:spacing w:line="276" w:lineRule="auto"/>
              <w:rPr>
                <w:color w:val="323E4F" w:themeColor="text2" w:themeShade="BF"/>
                <w:sz w:val="18"/>
                <w:szCs w:val="18"/>
                <w:lang w:val="sk-SK"/>
              </w:rPr>
            </w:pPr>
            <w:r w:rsidRPr="008D724A">
              <w:rPr>
                <w:sz w:val="18"/>
                <w:szCs w:val="18"/>
                <w:lang w:val="sk-SK"/>
              </w:rPr>
              <w:t>Prehistorické parky a m</w:t>
            </w:r>
            <w:r w:rsidR="00A53206">
              <w:rPr>
                <w:sz w:val="18"/>
                <w:szCs w:val="18"/>
                <w:lang w:val="sk-SK"/>
              </w:rPr>
              <w:t>úzea v prírode II.r. Gogova HS02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56" w:rsidRDefault="00094E56" w:rsidP="00094E56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  <w:r w:rsidRPr="005102B9">
              <w:rPr>
                <w:color w:val="2F5496" w:themeColor="accent5" w:themeShade="BF"/>
                <w:sz w:val="18"/>
                <w:szCs w:val="18"/>
                <w:lang w:val="sk-SK"/>
              </w:rPr>
              <w:t xml:space="preserve">Kultúrna antropológia stredoveku H106 </w:t>
            </w:r>
            <w:r>
              <w:rPr>
                <w:color w:val="2F5496" w:themeColor="accent5" w:themeShade="BF"/>
                <w:sz w:val="18"/>
                <w:szCs w:val="18"/>
                <w:lang w:val="sk-SK"/>
              </w:rPr>
              <w:t>Prelovská</w:t>
            </w:r>
            <w:r w:rsidRPr="005102B9">
              <w:rPr>
                <w:color w:val="2F5496" w:themeColor="accent5" w:themeShade="BF"/>
                <w:sz w:val="18"/>
                <w:szCs w:val="18"/>
                <w:lang w:val="sk-SK"/>
              </w:rPr>
              <w:t xml:space="preserve"> V.r</w:t>
            </w:r>
          </w:p>
          <w:p w:rsidR="007B2912" w:rsidRDefault="007B2912" w:rsidP="002B6BD1">
            <w:pPr>
              <w:tabs>
                <w:tab w:val="right" w:pos="1806"/>
              </w:tabs>
              <w:spacing w:line="276" w:lineRule="auto"/>
              <w:rPr>
                <w:color w:val="008000"/>
                <w:sz w:val="18"/>
                <w:szCs w:val="18"/>
                <w:lang w:val="sk-SK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2" w:rsidRPr="005102B9" w:rsidRDefault="00361D7F" w:rsidP="002B6BD1">
            <w:pPr>
              <w:tabs>
                <w:tab w:val="right" w:pos="1806"/>
              </w:tabs>
              <w:spacing w:line="276" w:lineRule="auto"/>
              <w:rPr>
                <w:color w:val="008000"/>
                <w:sz w:val="16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Vývoj múzejníctva v Európe výber  IV.r. Prelovská HS02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Default="00361D7F" w:rsidP="00361D7F">
            <w:pPr>
              <w:spacing w:line="276" w:lineRule="auto"/>
              <w:jc w:val="both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Umenie sveta – architek.   sem IV.r. Prelovská</w:t>
            </w:r>
          </w:p>
          <w:p w:rsidR="007B2912" w:rsidRPr="005102B9" w:rsidRDefault="00361D7F" w:rsidP="00361D7F">
            <w:pPr>
              <w:tabs>
                <w:tab w:val="right" w:pos="1806"/>
              </w:tabs>
              <w:spacing w:line="276" w:lineRule="auto"/>
              <w:rPr>
                <w:b/>
                <w:color w:val="008000"/>
                <w:sz w:val="16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H 106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2" w:rsidRDefault="007B2912" w:rsidP="002B6BD1">
            <w:pPr>
              <w:tabs>
                <w:tab w:val="right" w:pos="1806"/>
              </w:tabs>
              <w:spacing w:line="276" w:lineRule="auto"/>
              <w:rPr>
                <w:color w:val="008000"/>
                <w:sz w:val="18"/>
                <w:szCs w:val="18"/>
                <w:lang w:val="sk-SK"/>
              </w:rPr>
            </w:pPr>
            <w:r>
              <w:rPr>
                <w:color w:val="00B050"/>
                <w:sz w:val="18"/>
                <w:szCs w:val="18"/>
              </w:rPr>
              <w:t xml:space="preserve">. </w:t>
            </w:r>
          </w:p>
          <w:p w:rsidR="007B2912" w:rsidRDefault="007B2912" w:rsidP="002B6BD1">
            <w:pPr>
              <w:spacing w:line="276" w:lineRule="auto"/>
              <w:rPr>
                <w:color w:val="008000"/>
                <w:sz w:val="18"/>
                <w:szCs w:val="18"/>
                <w:lang w:val="sk-SK"/>
              </w:rPr>
            </w:pPr>
          </w:p>
        </w:tc>
      </w:tr>
      <w:tr w:rsidR="00EF5204" w:rsidTr="00556A80">
        <w:trPr>
          <w:trHeight w:val="53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lang w:val="sk-SK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color w:val="2F5496" w:themeColor="accent5" w:themeShade="BF"/>
                <w:sz w:val="18"/>
                <w:szCs w:val="18"/>
                <w:lang w:val="sk-SK"/>
              </w:rPr>
              <w:t>Monumentológia a ochrana nehnuteľných pam SteienrV.r HS02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color w:val="0000FF"/>
                <w:sz w:val="18"/>
                <w:szCs w:val="18"/>
                <w:lang w:val="sk-SK"/>
              </w:rPr>
            </w:pPr>
            <w:r w:rsidRPr="008D724A">
              <w:rPr>
                <w:sz w:val="18"/>
                <w:szCs w:val="18"/>
                <w:lang w:val="sk-SK"/>
              </w:rPr>
              <w:t>Dokumentáci</w:t>
            </w:r>
            <w:r>
              <w:rPr>
                <w:sz w:val="18"/>
                <w:szCs w:val="18"/>
                <w:lang w:val="sk-SK"/>
              </w:rPr>
              <w:t>a a evidencia v múzeu II.r. H106</w:t>
            </w:r>
            <w:r w:rsidRPr="008D724A">
              <w:rPr>
                <w:sz w:val="18"/>
                <w:szCs w:val="18"/>
                <w:lang w:val="sk-SK"/>
              </w:rPr>
              <w:t xml:space="preserve"> Steiner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Pr="002B6BD1" w:rsidRDefault="00EF5204" w:rsidP="00EF5204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color w:val="2F5496" w:themeColor="accent5" w:themeShade="BF"/>
                <w:sz w:val="18"/>
                <w:szCs w:val="18"/>
                <w:lang w:val="sk-SK"/>
              </w:rPr>
              <w:t>Historická geografia výber. Ivanič V.r H106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color w:val="008000"/>
                <w:sz w:val="18"/>
                <w:szCs w:val="18"/>
                <w:lang w:val="sk-SK"/>
              </w:rPr>
            </w:pPr>
            <w:r w:rsidRPr="008D724A">
              <w:rPr>
                <w:sz w:val="18"/>
                <w:szCs w:val="18"/>
                <w:lang w:val="sk-SK"/>
              </w:rPr>
              <w:t xml:space="preserve">Prehistorické muzeálie II.r. </w:t>
            </w:r>
            <w:r>
              <w:rPr>
                <w:sz w:val="18"/>
                <w:szCs w:val="18"/>
                <w:lang w:val="sk-SK"/>
              </w:rPr>
              <w:t>HS02</w:t>
            </w:r>
            <w:r w:rsidRPr="008D724A">
              <w:rPr>
                <w:sz w:val="18"/>
                <w:szCs w:val="18"/>
                <w:lang w:val="sk-SK"/>
              </w:rPr>
              <w:t xml:space="preserve"> Steiner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</w:p>
          <w:p w:rsidR="00EF5204" w:rsidRDefault="00EF5204" w:rsidP="00EF5204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val="sk-SK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color w:val="008000"/>
                <w:sz w:val="18"/>
                <w:szCs w:val="18"/>
                <w:lang w:val="sk-SK"/>
              </w:rPr>
            </w:pPr>
          </w:p>
        </w:tc>
      </w:tr>
      <w:tr w:rsidR="00EF5204" w:rsidTr="00EF5204">
        <w:trPr>
          <w:trHeight w:val="18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FF0000"/>
                <w:sz w:val="18"/>
                <w:szCs w:val="18"/>
                <w:lang w:val="sk-SK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Pr="005102B9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b/>
                <w:sz w:val="18"/>
                <w:szCs w:val="18"/>
                <w:u w:val="single"/>
                <w:lang w:val="sk-SK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color w:val="2F5496" w:themeColor="accent5" w:themeShade="BF"/>
                <w:sz w:val="18"/>
                <w:szCs w:val="18"/>
                <w:lang w:val="sk-SK"/>
              </w:rPr>
            </w:pPr>
            <w:r>
              <w:rPr>
                <w:color w:val="2F5496" w:themeColor="accent5" w:themeShade="BF"/>
                <w:sz w:val="18"/>
                <w:szCs w:val="18"/>
                <w:lang w:val="sk-SK"/>
              </w:rPr>
              <w:t xml:space="preserve">Teoretická muzeológia výber. Prelovská V.r </w:t>
            </w:r>
          </w:p>
          <w:p w:rsidR="00EF5204" w:rsidRDefault="00EF5204" w:rsidP="00EF5204">
            <w:pPr>
              <w:spacing w:line="276" w:lineRule="auto"/>
              <w:jc w:val="both"/>
              <w:rPr>
                <w:sz w:val="18"/>
                <w:szCs w:val="18"/>
                <w:lang w:val="sk-SK"/>
              </w:rPr>
            </w:pPr>
            <w:r>
              <w:rPr>
                <w:color w:val="2F5496" w:themeColor="accent5" w:themeShade="BF"/>
                <w:sz w:val="18"/>
                <w:szCs w:val="18"/>
                <w:lang w:val="sk-SK"/>
              </w:rPr>
              <w:t>H 308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color w:val="0000FF"/>
                <w:sz w:val="18"/>
                <w:szCs w:val="18"/>
                <w:lang w:val="sk-SK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</w:p>
        </w:tc>
      </w:tr>
      <w:tr w:rsidR="00EF5204" w:rsidTr="00EF5204">
        <w:trPr>
          <w:trHeight w:val="71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S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color w:val="008000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Medzinárodná múzejná leg. IV. r. Gogová H106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  <w:r w:rsidRPr="00147DB5">
              <w:rPr>
                <w:sz w:val="18"/>
                <w:szCs w:val="18"/>
                <w:lang w:val="sk-SK"/>
              </w:rPr>
              <w:t>Anglický jazyk II.r.</w:t>
            </w:r>
            <w:r w:rsidRPr="00147DB5">
              <w:t xml:space="preserve"> </w:t>
            </w:r>
            <w:r w:rsidRPr="00147DB5">
              <w:rPr>
                <w:sz w:val="18"/>
                <w:szCs w:val="18"/>
              </w:rPr>
              <w:t>Csalová</w:t>
            </w:r>
            <w:r w:rsidRPr="00147DB5">
              <w:rPr>
                <w:sz w:val="18"/>
                <w:szCs w:val="18"/>
                <w:lang w:val="sk-SK"/>
              </w:rPr>
              <w:t xml:space="preserve"> H106</w:t>
            </w:r>
          </w:p>
        </w:tc>
        <w:tc>
          <w:tcPr>
            <w:tcW w:w="1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Genéza a budovanie pamiatkového fondu na Slov.</w:t>
            </w:r>
          </w:p>
          <w:p w:rsidR="00EF5204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IV. r. sem Eliášová  H106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Pr="009424F1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  <w:r w:rsidRPr="009424F1">
              <w:rPr>
                <w:sz w:val="18"/>
                <w:szCs w:val="18"/>
                <w:lang w:val="sk-SK"/>
              </w:rPr>
              <w:t>Inštitucionalizácia múzejného javu II.r. Eliášová, H106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04" w:rsidRPr="009424F1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  <w:r w:rsidRPr="009424F1">
              <w:rPr>
                <w:sz w:val="18"/>
                <w:szCs w:val="18"/>
                <w:lang w:val="sk-SK"/>
              </w:rPr>
              <w:t xml:space="preserve">Aplikovaná muzeológia II.r. Eliášová H106 </w:t>
            </w:r>
          </w:p>
          <w:p w:rsidR="00EF5204" w:rsidRPr="009424F1" w:rsidRDefault="00EF5204" w:rsidP="00EF5204">
            <w:pPr>
              <w:jc w:val="center"/>
              <w:rPr>
                <w:lang w:val="sk-SK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b/>
                <w:color w:val="008000"/>
                <w:lang w:val="sk-SK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04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</w:p>
        </w:tc>
      </w:tr>
      <w:tr w:rsidR="00EF5204" w:rsidTr="00EF5204">
        <w:trPr>
          <w:trHeight w:val="71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04" w:rsidRDefault="00EF5204" w:rsidP="00EF5204">
            <w:pPr>
              <w:spacing w:line="276" w:lineRule="auto"/>
              <w:rPr>
                <w:b/>
                <w:i/>
                <w:lang w:val="sk-SK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Pr="00147DB5" w:rsidRDefault="00EF5204" w:rsidP="00EF5204">
            <w:pPr>
              <w:spacing w:line="276" w:lineRule="auto"/>
              <w:rPr>
                <w:color w:val="C45911" w:themeColor="accent2" w:themeShade="B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Genéza a budovanie pamiatkového fondu na Slov. IV. r. Gogová HS02</w:t>
            </w:r>
          </w:p>
        </w:tc>
        <w:tc>
          <w:tcPr>
            <w:tcW w:w="13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04" w:rsidRPr="009424F1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Pr="009424F1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b/>
                <w:color w:val="008000"/>
                <w:lang w:val="sk-SK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04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</w:p>
        </w:tc>
      </w:tr>
      <w:tr w:rsidR="00EF5204" w:rsidTr="00EF5204">
        <w:trPr>
          <w:trHeight w:val="71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Š</w:t>
            </w:r>
            <w:r>
              <w:rPr>
                <w:i/>
                <w:lang w:val="sk-SK"/>
              </w:rPr>
              <w:t>t</w:t>
            </w:r>
            <w:r>
              <w:rPr>
                <w:b/>
                <w:i/>
                <w:lang w:val="sk-SK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  <w:r w:rsidRPr="008D724A">
              <w:rPr>
                <w:sz w:val="18"/>
                <w:szCs w:val="18"/>
                <w:lang w:val="sk-SK"/>
              </w:rPr>
              <w:t xml:space="preserve">Muzeológia </w:t>
            </w:r>
          </w:p>
          <w:p w:rsidR="00EF5204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a</w:t>
            </w:r>
          </w:p>
          <w:p w:rsidR="00EF5204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  <w:r w:rsidRPr="008D724A">
              <w:rPr>
                <w:sz w:val="18"/>
                <w:szCs w:val="18"/>
                <w:lang w:val="sk-SK"/>
              </w:rPr>
              <w:t>M</w:t>
            </w:r>
            <w:r>
              <w:rPr>
                <w:sz w:val="18"/>
                <w:szCs w:val="18"/>
                <w:lang w:val="sk-SK"/>
              </w:rPr>
              <w:t>unumentológ</w:t>
            </w:r>
          </w:p>
          <w:p w:rsidR="00EF5204" w:rsidRDefault="00EF5204" w:rsidP="00EF5204">
            <w:pPr>
              <w:spacing w:line="276" w:lineRule="auto"/>
              <w:rPr>
                <w:color w:val="0000FF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II.r. Steiner HS02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Pr="008D724A" w:rsidRDefault="00EF5204" w:rsidP="00EF5204">
            <w:pPr>
              <w:spacing w:line="276" w:lineRule="auto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Kasteológia II.r. H106 </w:t>
            </w:r>
            <w:r w:rsidRPr="008D724A">
              <w:rPr>
                <w:sz w:val="18"/>
                <w:szCs w:val="18"/>
                <w:lang w:val="sk-SK"/>
              </w:rPr>
              <w:t>Steiner</w:t>
            </w:r>
          </w:p>
          <w:p w:rsidR="00EF5204" w:rsidRDefault="00EF5204" w:rsidP="00EF5204">
            <w:pPr>
              <w:spacing w:line="276" w:lineRule="auto"/>
              <w:rPr>
                <w:color w:val="0000FF"/>
                <w:sz w:val="18"/>
                <w:szCs w:val="18"/>
                <w:lang w:val="sk-SK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tabs>
                <w:tab w:val="right" w:pos="1806"/>
              </w:tabs>
              <w:spacing w:line="276" w:lineRule="auto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Kultúrne regióny I. IVr</w:t>
            </w:r>
          </w:p>
          <w:p w:rsidR="00EF5204" w:rsidRPr="00AC7CFE" w:rsidRDefault="00EF5204" w:rsidP="00EF5204">
            <w:pPr>
              <w:spacing w:line="276" w:lineRule="auto"/>
              <w:rPr>
                <w:b/>
                <w:color w:val="FF00F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Steiner H106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jc w:val="both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 xml:space="preserve">Umenie sveta architek. –prednáška Steiner IV.r. </w:t>
            </w:r>
          </w:p>
          <w:p w:rsidR="00EF5204" w:rsidRDefault="00EF5204" w:rsidP="00EF5204">
            <w:pPr>
              <w:spacing w:line="276" w:lineRule="auto"/>
              <w:jc w:val="both"/>
              <w:rPr>
                <w:color w:val="FF00F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H 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color w:val="FF0000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Kultúra preliterár.  spoločenstiev IV.r. Steiner H106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rPr>
                <w:color w:val="FF0000"/>
                <w:lang w:val="sk-S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4" w:rsidRDefault="00EF5204" w:rsidP="00EF5204">
            <w:pPr>
              <w:spacing w:line="276" w:lineRule="auto"/>
              <w:rPr>
                <w:color w:val="FF0000"/>
                <w:sz w:val="18"/>
                <w:szCs w:val="18"/>
                <w:lang w:val="sk-SK"/>
              </w:rPr>
            </w:pPr>
          </w:p>
        </w:tc>
      </w:tr>
      <w:tr w:rsidR="00EF5204" w:rsidTr="00EF5204">
        <w:trPr>
          <w:trHeight w:val="24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sz w:val="22"/>
                <w:szCs w:val="22"/>
                <w:lang w:val="sk-SK"/>
              </w:rPr>
            </w:pPr>
            <w:r>
              <w:rPr>
                <w:b/>
                <w:i/>
                <w:sz w:val="22"/>
                <w:szCs w:val="22"/>
                <w:lang w:val="sk-SK"/>
              </w:rPr>
              <w:t>Pia</w:t>
            </w: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color w:val="2F5496" w:themeColor="accent5" w:themeShade="BF"/>
                <w:sz w:val="18"/>
                <w:szCs w:val="18"/>
                <w:lang w:val="sk-SK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  <w:lang w:val="sk-SK"/>
              </w:rPr>
              <w:t>Pamiatky pregistorické a typy krajiny Wiedermann IV. r.  12.10. 16.11.</w:t>
            </w:r>
          </w:p>
        </w:tc>
        <w:tc>
          <w:tcPr>
            <w:tcW w:w="4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FF0000"/>
                <w:sz w:val="18"/>
                <w:szCs w:val="18"/>
                <w:lang w:val="sk-SK"/>
              </w:rPr>
            </w:pPr>
            <w:r>
              <w:rPr>
                <w:b/>
                <w:sz w:val="18"/>
                <w:szCs w:val="18"/>
                <w:lang w:val="sk-SK"/>
              </w:rPr>
              <w:t>Bloky H106</w:t>
            </w:r>
          </w:p>
        </w:tc>
      </w:tr>
      <w:tr w:rsidR="00EF5204" w:rsidTr="00EF5204"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sz w:val="22"/>
                <w:szCs w:val="22"/>
                <w:lang w:val="sk-SK"/>
              </w:rPr>
            </w:pP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  <w:r>
              <w:rPr>
                <w:color w:val="2F5496" w:themeColor="accent5" w:themeShade="BF"/>
                <w:sz w:val="18"/>
                <w:szCs w:val="18"/>
                <w:lang w:val="sk-SK"/>
              </w:rPr>
              <w:t>Transformácia kultúrnej krajinyV.r Bešina  19. 10., 23.11.</w:t>
            </w:r>
          </w:p>
        </w:tc>
        <w:tc>
          <w:tcPr>
            <w:tcW w:w="4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FF0000"/>
                <w:sz w:val="18"/>
                <w:szCs w:val="18"/>
                <w:lang w:val="sk-SK"/>
              </w:rPr>
            </w:pPr>
          </w:p>
        </w:tc>
      </w:tr>
      <w:tr w:rsidR="00EF5204" w:rsidTr="00EF5204"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sz w:val="22"/>
                <w:szCs w:val="22"/>
                <w:lang w:val="sk-SK"/>
              </w:rPr>
            </w:pP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  <w:r>
              <w:rPr>
                <w:color w:val="2F5496" w:themeColor="accent5" w:themeShade="BF"/>
                <w:sz w:val="18"/>
                <w:szCs w:val="18"/>
                <w:lang w:val="sk-SK"/>
              </w:rPr>
              <w:t>Vybrané problémy manažmentu prehistorickej a historickej kraj. V.r  Bešina  9.11. 7.12.</w:t>
            </w:r>
          </w:p>
        </w:tc>
        <w:tc>
          <w:tcPr>
            <w:tcW w:w="4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FF0000"/>
                <w:sz w:val="18"/>
                <w:szCs w:val="18"/>
                <w:lang w:val="sk-SK"/>
              </w:rPr>
            </w:pPr>
          </w:p>
        </w:tc>
      </w:tr>
      <w:tr w:rsidR="00EF5204" w:rsidTr="00EF5204"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i/>
                <w:sz w:val="22"/>
                <w:szCs w:val="22"/>
                <w:lang w:val="sk-SK"/>
              </w:rPr>
            </w:pP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C45911" w:themeColor="accent2" w:themeShade="BF"/>
                <w:sz w:val="18"/>
                <w:szCs w:val="18"/>
                <w:lang w:val="sk-SK"/>
              </w:rPr>
            </w:pPr>
            <w:r w:rsidRPr="00EA7A73">
              <w:rPr>
                <w:b/>
                <w:color w:val="2E74B5" w:themeColor="accent1" w:themeShade="BF"/>
                <w:sz w:val="18"/>
                <w:szCs w:val="18"/>
                <w:lang w:val="sk-SK"/>
              </w:rPr>
              <w:t>Diplomový seminár I.  V. roč. Dištančne so svojim školiteľom</w:t>
            </w:r>
          </w:p>
        </w:tc>
        <w:tc>
          <w:tcPr>
            <w:tcW w:w="4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4" w:rsidRDefault="00EF5204" w:rsidP="00EF5204">
            <w:pPr>
              <w:spacing w:line="276" w:lineRule="auto"/>
              <w:rPr>
                <w:b/>
                <w:color w:val="FF0000"/>
                <w:sz w:val="18"/>
                <w:szCs w:val="18"/>
                <w:lang w:val="sk-SK"/>
              </w:rPr>
            </w:pPr>
          </w:p>
        </w:tc>
      </w:tr>
    </w:tbl>
    <w:p w:rsidR="00151462" w:rsidRDefault="00151462"/>
    <w:p w:rsidR="00CB7942" w:rsidRDefault="00CB7942"/>
    <w:p w:rsidR="00CB7942" w:rsidRDefault="00CB7942"/>
    <w:p w:rsidR="00CB7942" w:rsidRDefault="00CB7942"/>
    <w:p w:rsidR="00CB7942" w:rsidRDefault="00CB7942"/>
    <w:p w:rsidR="00CB7942" w:rsidRDefault="00CB7942"/>
    <w:p w:rsidR="00CB7942" w:rsidRDefault="00CB7942"/>
    <w:p w:rsidR="00CB7942" w:rsidRDefault="00CB7942"/>
    <w:p w:rsidR="00CB7942" w:rsidRDefault="00CB7942"/>
    <w:p w:rsidR="00CB7942" w:rsidRDefault="00CB7942"/>
    <w:p w:rsidR="00CB7942" w:rsidRDefault="00CB7942"/>
    <w:p w:rsidR="004C5732" w:rsidRDefault="004C5732"/>
    <w:p w:rsidR="00CB6EA9" w:rsidRDefault="00CB6EA9"/>
    <w:p w:rsidR="00CB6EA9" w:rsidRDefault="00CB6EA9"/>
    <w:p w:rsidR="00833096" w:rsidRDefault="00833096" w:rsidP="00833096">
      <w:pPr>
        <w:jc w:val="center"/>
        <w:rPr>
          <w:b/>
          <w:sz w:val="28"/>
          <w:szCs w:val="28"/>
          <w:lang w:val="sk-SK"/>
        </w:rPr>
      </w:pPr>
    </w:p>
    <w:sectPr w:rsidR="0083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30D0E"/>
    <w:rsid w:val="00094E56"/>
    <w:rsid w:val="000F46CE"/>
    <w:rsid w:val="00147DB5"/>
    <w:rsid w:val="00151462"/>
    <w:rsid w:val="00221875"/>
    <w:rsid w:val="002B6BD1"/>
    <w:rsid w:val="00361D7F"/>
    <w:rsid w:val="004B2DDC"/>
    <w:rsid w:val="004C5732"/>
    <w:rsid w:val="004D1E69"/>
    <w:rsid w:val="005102B9"/>
    <w:rsid w:val="00654251"/>
    <w:rsid w:val="006842F1"/>
    <w:rsid w:val="007436B9"/>
    <w:rsid w:val="007B2912"/>
    <w:rsid w:val="00833096"/>
    <w:rsid w:val="008457DB"/>
    <w:rsid w:val="00853861"/>
    <w:rsid w:val="00880FCB"/>
    <w:rsid w:val="008D724A"/>
    <w:rsid w:val="009424F1"/>
    <w:rsid w:val="00A53206"/>
    <w:rsid w:val="00AC7CFE"/>
    <w:rsid w:val="00C20546"/>
    <w:rsid w:val="00C61AB1"/>
    <w:rsid w:val="00CB6EA9"/>
    <w:rsid w:val="00CB7942"/>
    <w:rsid w:val="00D05EC7"/>
    <w:rsid w:val="00EA55BE"/>
    <w:rsid w:val="00EA7A73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73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7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 UKF</cp:lastModifiedBy>
  <cp:revision>2</cp:revision>
  <cp:lastPrinted>2018-05-27T13:16:00Z</cp:lastPrinted>
  <dcterms:created xsi:type="dcterms:W3CDTF">2018-09-17T07:22:00Z</dcterms:created>
  <dcterms:modified xsi:type="dcterms:W3CDTF">2018-09-17T07:22:00Z</dcterms:modified>
</cp:coreProperties>
</file>